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B4" w:rsidRDefault="006F2EB4" w:rsidP="006F2EB4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6"/>
          <w:szCs w:val="36"/>
        </w:rPr>
      </w:pP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香粧品學系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A81305">
        <w:rPr>
          <w:rFonts w:ascii="Times New Roman" w:eastAsia="標楷體" w:hAnsi="Times New Roman" w:hint="eastAsia"/>
          <w:b/>
          <w:color w:val="000000"/>
          <w:sz w:val="36"/>
          <w:szCs w:val="36"/>
        </w:rPr>
        <w:t>6</w:t>
      </w: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級畢業模組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  <w:r w:rsidRPr="004E773E">
        <w:rPr>
          <w:rFonts w:ascii="標楷體" w:eastAsia="標楷體" w:hAnsi="標楷體" w:hint="eastAsia"/>
          <w:color w:val="000000"/>
          <w:szCs w:val="24"/>
        </w:rPr>
        <w:t>(請檢附成績單</w:t>
      </w:r>
      <w:r>
        <w:rPr>
          <w:rFonts w:ascii="標楷體" w:eastAsia="標楷體" w:hAnsi="標楷體" w:hint="eastAsia"/>
          <w:color w:val="000000"/>
          <w:szCs w:val="24"/>
        </w:rPr>
        <w:t>，並以色筆標出選修課程</w:t>
      </w:r>
      <w:r w:rsidRPr="004E773E">
        <w:rPr>
          <w:rFonts w:ascii="標楷體" w:eastAsia="標楷體" w:hAnsi="標楷體" w:hint="eastAsia"/>
          <w:color w:val="000000"/>
          <w:szCs w:val="24"/>
        </w:rPr>
        <w:t>)</w:t>
      </w:r>
    </w:p>
    <w:p w:rsidR="006F2EB4" w:rsidRDefault="002A3175" w:rsidP="006F2EB4">
      <w:pPr>
        <w:spacing w:beforeLines="50" w:before="180"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2A3175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3FD77" wp14:editId="623F90E0">
                <wp:simplePos x="0" y="0"/>
                <wp:positionH relativeFrom="column">
                  <wp:posOffset>5532120</wp:posOffset>
                </wp:positionH>
                <wp:positionV relativeFrom="paragraph">
                  <wp:posOffset>647700</wp:posOffset>
                </wp:positionV>
                <wp:extent cx="15011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5" w:rsidRPr="002A3175" w:rsidRDefault="002A31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3175">
                              <w:rPr>
                                <w:rFonts w:ascii="標楷體" w:eastAsia="標楷體" w:hAnsi="標楷體" w:hint="eastAsia"/>
                              </w:rPr>
                              <w:t>(請勾選適用模組)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3FD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5.6pt;margin-top:51pt;width:11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" stroked="f">
                <v:textbox style="mso-fit-shape-to-text:t">
                  <w:txbxContent>
                    <w:p w:rsidR="002A3175" w:rsidRPr="002A3175" w:rsidRDefault="002A3175">
                      <w:pPr>
                        <w:rPr>
                          <w:rFonts w:ascii="標楷體" w:eastAsia="標楷體" w:hAnsi="標楷體"/>
                        </w:rPr>
                      </w:pPr>
                      <w:r w:rsidRPr="002A3175">
                        <w:rPr>
                          <w:rFonts w:ascii="標楷體" w:eastAsia="標楷體" w:hAnsi="標楷體" w:hint="eastAsia"/>
                        </w:rPr>
                        <w:t>(請勾選適用模組)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(中英文名)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學號：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生日:民國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F2EB4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日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申請日期：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系主任：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2976"/>
      </w:tblGrid>
      <w:tr w:rsidR="006F2EB4" w:rsidTr="002A3175">
        <w:trPr>
          <w:trHeight w:val="390"/>
        </w:trPr>
        <w:tc>
          <w:tcPr>
            <w:tcW w:w="1129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szCs w:val="24"/>
              </w:rPr>
              <w:t>化粧品研發暨製造模組課程</w:t>
            </w:r>
          </w:p>
        </w:tc>
        <w:tc>
          <w:tcPr>
            <w:tcW w:w="1134" w:type="dxa"/>
            <w:vAlign w:val="center"/>
          </w:tcPr>
          <w:p w:rsidR="006F2EB4" w:rsidRPr="004E773E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color w:val="000000"/>
                <w:szCs w:val="24"/>
              </w:rPr>
              <w:t>行銷管理模組課程</w:t>
            </w:r>
          </w:p>
        </w:tc>
      </w:tr>
    </w:tbl>
    <w:p w:rsidR="006F2EB4" w:rsidRPr="00522E36" w:rsidRDefault="006F2EB4" w:rsidP="006F2EB4">
      <w:pPr>
        <w:spacing w:beforeLines="100" w:before="360"/>
        <w:rPr>
          <w:rFonts w:ascii="Times New Roman" w:eastAsia="標楷體" w:hAnsi="Times New Roman"/>
          <w:b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表一：</w:t>
      </w:r>
      <w:r w:rsidRPr="00522E36">
        <w:rPr>
          <w:rFonts w:ascii="Times New Roman" w:eastAsia="標楷體" w:hAnsi="Times New Roman" w:hint="eastAsia"/>
          <w:b/>
          <w:sz w:val="20"/>
          <w:szCs w:val="20"/>
        </w:rPr>
        <w:t>化粧品研發暨製造模組課程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67"/>
        <w:gridCol w:w="2835"/>
        <w:gridCol w:w="567"/>
        <w:gridCol w:w="2694"/>
        <w:gridCol w:w="567"/>
        <w:gridCol w:w="2976"/>
        <w:gridCol w:w="567"/>
        <w:gridCol w:w="2127"/>
      </w:tblGrid>
      <w:tr w:rsidR="006F2EB4" w:rsidRPr="00522E36" w:rsidTr="000B4C31">
        <w:tc>
          <w:tcPr>
            <w:tcW w:w="1129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900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0B4C31">
        <w:trPr>
          <w:trHeight w:val="345"/>
        </w:trPr>
        <w:tc>
          <w:tcPr>
            <w:tcW w:w="1129" w:type="dxa"/>
            <w:vMerge w:val="restart"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基礎課程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普通化學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(2) 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材料科學導論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有機化學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中藥美容藥膳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0B4C31">
        <w:trPr>
          <w:trHeight w:val="360"/>
        </w:trPr>
        <w:tc>
          <w:tcPr>
            <w:tcW w:w="1129" w:type="dxa"/>
            <w:vMerge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藥理學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生物技術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分子細胞生物學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+2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皮膚毒物學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</w:tr>
      <w:tr w:rsidR="00A81305" w:rsidRPr="00522E36" w:rsidTr="000B4C31">
        <w:tc>
          <w:tcPr>
            <w:tcW w:w="1129" w:type="dxa"/>
            <w:vMerge w:val="restart"/>
            <w:vAlign w:val="center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研發專業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專題研究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化粧品合成化學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香粧品分析學實驗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書報討論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A81305" w:rsidRPr="00522E36" w:rsidTr="000B4C31">
        <w:tc>
          <w:tcPr>
            <w:tcW w:w="1129" w:type="dxa"/>
            <w:vMerge/>
            <w:vAlign w:val="center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化粧品安全性評估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含實驗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藥物動力學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傳輸系統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如何創業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</w:tr>
      <w:tr w:rsidR="00A81305" w:rsidRPr="00522E36" w:rsidTr="000B4C31">
        <w:tc>
          <w:tcPr>
            <w:tcW w:w="1129" w:type="dxa"/>
            <w:vMerge/>
            <w:vAlign w:val="center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生物科技與智慧財產權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1305" w:rsidRPr="00522E36" w:rsidRDefault="000B4C31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綠色化學與化粧品工業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81305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54182" w:rsidRPr="00522E36" w:rsidTr="000B4C31">
        <w:tc>
          <w:tcPr>
            <w:tcW w:w="1129" w:type="dxa"/>
            <w:vMerge w:val="restart"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製造專業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香粧品專業實習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化粧品工廠建廠實務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化粧品單元操作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包裝材料學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554182" w:rsidRPr="00522E36" w:rsidTr="000B4C31">
        <w:tc>
          <w:tcPr>
            <w:tcW w:w="1129" w:type="dxa"/>
            <w:vMerge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5541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特用化學品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54182" w:rsidRDefault="006537C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創業實務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</w:tr>
    </w:tbl>
    <w:p w:rsidR="00A2325D" w:rsidRDefault="00A2325D" w:rsidP="00FE1F79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</w:p>
    <w:p w:rsidR="002807DA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</w:t>
      </w:r>
      <w:r w:rsidRPr="00522E36">
        <w:rPr>
          <w:rFonts w:ascii="Times New Roman" w:eastAsia="標楷體" w:hAnsi="Times New Roman"/>
          <w:sz w:val="20"/>
          <w:szCs w:val="20"/>
        </w:rPr>
        <w:t>:</w:t>
      </w:r>
      <w:r w:rsidR="002807D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522E36">
        <w:rPr>
          <w:rFonts w:ascii="Times New Roman" w:eastAsia="標楷體" w:hAnsi="Times New Roman" w:hint="eastAsia"/>
          <w:sz w:val="20"/>
          <w:szCs w:val="20"/>
        </w:rPr>
        <w:t>由表一所列的三類課程，需由中至少修完</w:t>
      </w:r>
      <w:r w:rsidRPr="00522E36">
        <w:rPr>
          <w:rFonts w:ascii="Times New Roman" w:eastAsia="標楷體" w:hAnsi="Times New Roman"/>
          <w:sz w:val="20"/>
          <w:szCs w:val="20"/>
        </w:rPr>
        <w:t>20</w:t>
      </w:r>
      <w:r w:rsidRPr="00522E36">
        <w:rPr>
          <w:rFonts w:ascii="Times New Roman" w:eastAsia="標楷體" w:hAnsi="Times New Roman" w:hint="eastAsia"/>
          <w:sz w:val="20"/>
          <w:szCs w:val="20"/>
        </w:rPr>
        <w:t>學分才算取得模組資格，達到畢業門檻。選修本模組之學生，需修畢模組課程中之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基礎課程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8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</w:t>
      </w:r>
    </w:p>
    <w:p w:rsidR="006F2EB4" w:rsidRPr="00522E36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研發專業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6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學分、製造專業</w:t>
      </w:r>
      <w:r w:rsidR="00845D24">
        <w:rPr>
          <w:rFonts w:ascii="Times New Roman" w:eastAsia="標楷體" w:hAnsi="Times New Roman"/>
          <w:color w:val="FF0000"/>
          <w:sz w:val="20"/>
          <w:szCs w:val="20"/>
          <w:u w:val="single"/>
        </w:rPr>
        <w:t>4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學分。</w:t>
      </w:r>
    </w:p>
    <w:p w:rsidR="006F2EB4" w:rsidRPr="004E773E" w:rsidRDefault="006F2EB4" w:rsidP="00FE1F79">
      <w:pPr>
        <w:spacing w:line="0" w:lineRule="atLeast"/>
        <w:ind w:leftChars="-236" w:left="570" w:hangingChars="568" w:hanging="1136"/>
        <w:rPr>
          <w:rFonts w:ascii="Times New Roman" w:eastAsia="標楷體" w:hAnsi="Times New Roman"/>
          <w:szCs w:val="24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 </w:t>
      </w: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4E773E">
        <w:rPr>
          <w:rFonts w:ascii="Times New Roman" w:eastAsia="標楷體" w:hAnsi="Times New Roman" w:hint="eastAsia"/>
          <w:szCs w:val="24"/>
        </w:rPr>
        <w:t>基礎課程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學分、研發專業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學分、製造專業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A2325D" w:rsidRDefault="00A2325D" w:rsidP="006F2EB4">
      <w:pPr>
        <w:ind w:left="825" w:hangingChars="412" w:hanging="825"/>
        <w:rPr>
          <w:rFonts w:ascii="Times New Roman" w:eastAsia="標楷體" w:hAnsi="Times New Roman"/>
          <w:b/>
          <w:color w:val="000000"/>
          <w:sz w:val="20"/>
          <w:szCs w:val="20"/>
        </w:rPr>
      </w:pPr>
    </w:p>
    <w:p w:rsidR="006F2EB4" w:rsidRPr="00FE1F79" w:rsidRDefault="006F2EB4" w:rsidP="006F2EB4">
      <w:pPr>
        <w:ind w:left="825" w:hangingChars="412" w:hanging="825"/>
        <w:rPr>
          <w:rFonts w:ascii="Times New Roman" w:eastAsia="標楷體" w:hAnsi="Times New Roman"/>
          <w:color w:val="000000"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表二：行銷管理模組課程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67"/>
        <w:gridCol w:w="2126"/>
        <w:gridCol w:w="567"/>
        <w:gridCol w:w="2977"/>
        <w:gridCol w:w="567"/>
        <w:gridCol w:w="2551"/>
        <w:gridCol w:w="567"/>
        <w:gridCol w:w="2552"/>
      </w:tblGrid>
      <w:tr w:rsidR="006F2EB4" w:rsidRPr="00522E36" w:rsidTr="00A2325D">
        <w:tc>
          <w:tcPr>
            <w:tcW w:w="1413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474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A81305">
        <w:trPr>
          <w:trHeight w:val="344"/>
        </w:trPr>
        <w:tc>
          <w:tcPr>
            <w:tcW w:w="1413" w:type="dxa"/>
            <w:vMerge w:val="restart"/>
            <w:vAlign w:val="center"/>
          </w:tcPr>
          <w:p w:rsidR="006F2EB4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</w:tc>
        <w:tc>
          <w:tcPr>
            <w:tcW w:w="567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消費者心理學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消費者行為分析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大眾傳播概論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策略行銷規劃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A81305">
        <w:trPr>
          <w:trHeight w:val="395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廣告實務專題研究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行銷管理個案研究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品牌管理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零售及門市經營管理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A81305">
        <w:trPr>
          <w:trHeight w:val="186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經濟學</w:t>
            </w:r>
            <w:r w:rsidR="008E1F2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="008E1F2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財務管理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會計學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</w:tr>
      <w:tr w:rsidR="006537CB" w:rsidRPr="00522E36" w:rsidTr="00A81305">
        <w:tc>
          <w:tcPr>
            <w:tcW w:w="1413" w:type="dxa"/>
            <w:vMerge w:val="restart"/>
            <w:vAlign w:val="center"/>
          </w:tcPr>
          <w:p w:rsidR="006537CB" w:rsidRPr="00522E36" w:rsidRDefault="006537CB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</w:tc>
        <w:tc>
          <w:tcPr>
            <w:tcW w:w="567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香粧品專業實習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商品設計原理及應用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方案設計</w:t>
            </w: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與評估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香粧品開發及財務管理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(2)</w:t>
            </w:r>
          </w:p>
        </w:tc>
      </w:tr>
      <w:tr w:rsidR="006537CB" w:rsidRPr="00522E36" w:rsidTr="00A81305">
        <w:tc>
          <w:tcPr>
            <w:tcW w:w="1413" w:type="dxa"/>
            <w:vMerge/>
            <w:vAlign w:val="center"/>
          </w:tcPr>
          <w:p w:rsidR="006537CB" w:rsidRPr="00BD282A" w:rsidRDefault="006537CB" w:rsidP="00F56EC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7CB" w:rsidRPr="001718E1" w:rsidRDefault="006537CB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創業實務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37CB" w:rsidRPr="001718E1" w:rsidRDefault="006537CB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如何創業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37CB" w:rsidRDefault="00A81305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生物科技與智慧財產權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37CB" w:rsidRDefault="000B4C31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創業管理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(2)</w:t>
            </w:r>
          </w:p>
        </w:tc>
      </w:tr>
      <w:tr w:rsidR="00554182" w:rsidRPr="00522E36" w:rsidTr="00A81305">
        <w:tc>
          <w:tcPr>
            <w:tcW w:w="1413" w:type="dxa"/>
            <w:vMerge w:val="restart"/>
            <w:vAlign w:val="center"/>
          </w:tcPr>
          <w:p w:rsidR="00554182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電腦繪圖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網頁實務設計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電子商務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App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應用程式開發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</w:tr>
      <w:tr w:rsidR="00554182" w:rsidRPr="00522E36" w:rsidTr="00A81305">
        <w:tc>
          <w:tcPr>
            <w:tcW w:w="1413" w:type="dxa"/>
            <w:vMerge/>
            <w:vAlign w:val="center"/>
          </w:tcPr>
          <w:p w:rsidR="00554182" w:rsidRPr="00BD282A" w:rsidRDefault="00554182" w:rsidP="00F56EC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1718E1" w:rsidRDefault="00554182" w:rsidP="0055418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E11AB5" w:rsidRDefault="00E11AB5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E11AB5" w:rsidRDefault="00E11AB5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A2325D" w:rsidRDefault="006F2EB4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lastRenderedPageBreak/>
        <w:t>說明：</w:t>
      </w:r>
    </w:p>
    <w:p w:rsidR="002807DA" w:rsidRPr="002807DA" w:rsidRDefault="002807D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1.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由表二所列的三群課程，需由中至少修完</w:t>
      </w:r>
      <w:r w:rsidR="006F2EB4" w:rsidRPr="002807DA">
        <w:rPr>
          <w:rFonts w:ascii="Times New Roman" w:eastAsia="標楷體" w:hAnsi="Times New Roman"/>
          <w:sz w:val="20"/>
          <w:szCs w:val="20"/>
        </w:rPr>
        <w:t>20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學分才算取得模組資格，達到畢業門檻。</w:t>
      </w:r>
      <w:r w:rsidR="006F2EB4" w:rsidRPr="002807DA">
        <w:rPr>
          <w:rFonts w:ascii="標楷體" w:eastAsia="標楷體" w:hAnsi="標楷體" w:hint="eastAsia"/>
          <w:sz w:val="20"/>
          <w:szCs w:val="20"/>
        </w:rPr>
        <w:t>非本系開設科目，須依學校規定選修並取得學分始採計</w:t>
      </w:r>
      <w:r w:rsidR="00721F9A" w:rsidRPr="002807DA">
        <w:rPr>
          <w:rFonts w:ascii="標楷體" w:eastAsia="標楷體" w:hAnsi="標楷體" w:hint="eastAsia"/>
          <w:sz w:val="20"/>
          <w:szCs w:val="20"/>
        </w:rPr>
        <w:t>，</w:t>
      </w:r>
      <w:r w:rsidR="00721F9A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選修外校之行銷</w:t>
      </w:r>
    </w:p>
    <w:p w:rsidR="006F2EB4" w:rsidRPr="002807DA" w:rsidRDefault="00721F9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理模組相關課程請另外填寫以下表單並經由陳冠年教授認定同意</w:t>
      </w:r>
      <w:r w:rsid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，始得計入模組學分</w:t>
      </w:r>
      <w:r w:rsidR="006F2EB4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。</w:t>
      </w:r>
    </w:p>
    <w:p w:rsidR="00A2325D" w:rsidRDefault="00A2325D" w:rsidP="00FE1F79">
      <w:pPr>
        <w:spacing w:line="0" w:lineRule="atLeast"/>
        <w:ind w:left="566" w:rightChars="167" w:right="401" w:hangingChars="283" w:hanging="566"/>
        <w:rPr>
          <w:rFonts w:ascii="標楷體" w:eastAsia="標楷體" w:hAnsi="標楷體"/>
          <w:sz w:val="20"/>
          <w:szCs w:val="20"/>
        </w:rPr>
      </w:pPr>
    </w:p>
    <w:tbl>
      <w:tblPr>
        <w:tblW w:w="131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402"/>
        <w:gridCol w:w="1417"/>
        <w:gridCol w:w="709"/>
        <w:gridCol w:w="709"/>
        <w:gridCol w:w="1134"/>
        <w:gridCol w:w="3118"/>
      </w:tblGrid>
      <w:tr w:rsidR="00721F9A" w:rsidRPr="00A2325D" w:rsidTr="00A2325D">
        <w:trPr>
          <w:trHeight w:val="450"/>
        </w:trPr>
        <w:tc>
          <w:tcPr>
            <w:tcW w:w="2661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開課單位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課程分類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審查結果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教師簽核</w:t>
            </w:r>
          </w:p>
        </w:tc>
      </w:tr>
      <w:tr w:rsidR="00721F9A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21F9A" w:rsidRPr="00721F9A" w:rsidRDefault="00721F9A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A2325D" w:rsidRDefault="00A2325D" w:rsidP="00FE1F79">
      <w:pPr>
        <w:spacing w:line="0" w:lineRule="atLeast"/>
        <w:rPr>
          <w:rFonts w:ascii="Times New Roman" w:eastAsia="標楷體" w:hAnsi="Times New Roman"/>
          <w:sz w:val="20"/>
          <w:szCs w:val="20"/>
        </w:rPr>
      </w:pPr>
    </w:p>
    <w:p w:rsidR="006F2EB4" w:rsidRPr="00161D3B" w:rsidRDefault="00721F9A" w:rsidP="00FE1F79">
      <w:pPr>
        <w:spacing w:line="0" w:lineRule="atLeast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2</w:t>
      </w:r>
      <w:r w:rsidR="006F2EB4" w:rsidRPr="00522E36">
        <w:rPr>
          <w:rFonts w:ascii="Times New Roman" w:eastAsia="標楷體" w:hAnsi="Times New Roman"/>
          <w:sz w:val="20"/>
          <w:szCs w:val="20"/>
        </w:rPr>
        <w:t>.</w:t>
      </w:r>
      <w:r w:rsidR="006F2EB4" w:rsidRPr="00522E36">
        <w:rPr>
          <w:rFonts w:ascii="Times New Roman" w:eastAsia="標楷體" w:hAnsi="Times New Roman" w:hint="eastAsia"/>
          <w:sz w:val="20"/>
          <w:szCs w:val="20"/>
        </w:rPr>
        <w:t>選修本模組之學生，需修畢模組課程中之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經管學理組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至少修</w:t>
      </w:r>
      <w:r w:rsidR="002D0108">
        <w:rPr>
          <w:rFonts w:ascii="Times New Roman" w:eastAsia="標楷體" w:hAnsi="Times New Roman"/>
          <w:color w:val="FF0000"/>
          <w:sz w:val="20"/>
          <w:szCs w:val="20"/>
          <w:u w:val="single"/>
        </w:rPr>
        <w:t>1</w:t>
      </w:r>
      <w:r w:rsidR="002D0108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0</w:t>
      </w:r>
      <w:bookmarkStart w:id="0" w:name="_GoBack"/>
      <w:bookmarkEnd w:id="0"/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商品實務組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="004D1DC2"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4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資訊應用組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="004D1DC2"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2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學分。</w:t>
      </w:r>
    </w:p>
    <w:p w:rsidR="00300F0D" w:rsidRDefault="006F2EB4" w:rsidP="00FE1F79">
      <w:pPr>
        <w:spacing w:line="0" w:lineRule="atLeast"/>
      </w:pP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經管學理組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商品實務組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資訊應用組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sectPr w:rsidR="00300F0D" w:rsidSect="00FE1F79">
      <w:pgSz w:w="16838" w:h="11906" w:orient="landscape"/>
      <w:pgMar w:top="289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CF" w:rsidRDefault="00CC1BCF" w:rsidP="004D1DC2">
      <w:r>
        <w:separator/>
      </w:r>
    </w:p>
  </w:endnote>
  <w:endnote w:type="continuationSeparator" w:id="0">
    <w:p w:rsidR="00CC1BCF" w:rsidRDefault="00CC1BCF" w:rsidP="004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CF" w:rsidRDefault="00CC1BCF" w:rsidP="004D1DC2">
      <w:r>
        <w:separator/>
      </w:r>
    </w:p>
  </w:footnote>
  <w:footnote w:type="continuationSeparator" w:id="0">
    <w:p w:rsidR="00CC1BCF" w:rsidRDefault="00CC1BCF" w:rsidP="004D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4BB8"/>
    <w:multiLevelType w:val="hybridMultilevel"/>
    <w:tmpl w:val="706C4DFE"/>
    <w:lvl w:ilvl="0" w:tplc="4B6A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4"/>
    <w:rsid w:val="00004197"/>
    <w:rsid w:val="00092933"/>
    <w:rsid w:val="000B2EB4"/>
    <w:rsid w:val="000B4C31"/>
    <w:rsid w:val="000F1057"/>
    <w:rsid w:val="000F394B"/>
    <w:rsid w:val="00150F54"/>
    <w:rsid w:val="00161D3B"/>
    <w:rsid w:val="00245483"/>
    <w:rsid w:val="002807DA"/>
    <w:rsid w:val="002A3175"/>
    <w:rsid w:val="002D0108"/>
    <w:rsid w:val="00300F0D"/>
    <w:rsid w:val="004114AB"/>
    <w:rsid w:val="004D1DC2"/>
    <w:rsid w:val="00554182"/>
    <w:rsid w:val="005A7093"/>
    <w:rsid w:val="006537CB"/>
    <w:rsid w:val="006F2EB4"/>
    <w:rsid w:val="00721F9A"/>
    <w:rsid w:val="008060BA"/>
    <w:rsid w:val="00845D24"/>
    <w:rsid w:val="008E1F2F"/>
    <w:rsid w:val="00A2325D"/>
    <w:rsid w:val="00A81305"/>
    <w:rsid w:val="00C13E5B"/>
    <w:rsid w:val="00CC1BCF"/>
    <w:rsid w:val="00D4550B"/>
    <w:rsid w:val="00D90139"/>
    <w:rsid w:val="00DD6B87"/>
    <w:rsid w:val="00E11AB5"/>
    <w:rsid w:val="00E33CEF"/>
    <w:rsid w:val="00EC428B"/>
    <w:rsid w:val="00F17176"/>
    <w:rsid w:val="00F5751D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9DA2E-1E35-4F35-AB1E-CA64AFA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2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07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>SYNNEX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2016-12-19T06:20:00Z</cp:lastPrinted>
  <dcterms:created xsi:type="dcterms:W3CDTF">2018-02-05T01:27:00Z</dcterms:created>
  <dcterms:modified xsi:type="dcterms:W3CDTF">2018-02-21T10:11:00Z</dcterms:modified>
</cp:coreProperties>
</file>