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D0E83" w14:textId="7CBC4D6A" w:rsidR="00F3317F" w:rsidRDefault="00A93653" w:rsidP="00A93653">
      <w:pPr>
        <w:jc w:val="center"/>
        <w:rPr>
          <w:rFonts w:eastAsia="標楷體" w:hAnsi="標楷體"/>
          <w:b/>
          <w:bCs/>
          <w:sz w:val="32"/>
          <w:szCs w:val="32"/>
        </w:rPr>
      </w:pPr>
      <w:r w:rsidRPr="00E51A67">
        <w:rPr>
          <w:rFonts w:eastAsia="標楷體" w:hAnsi="標楷體"/>
          <w:b/>
          <w:bCs/>
          <w:sz w:val="32"/>
          <w:szCs w:val="32"/>
        </w:rPr>
        <w:t>高雄醫學大學藥學院</w:t>
      </w:r>
      <w:r w:rsidR="00C94763" w:rsidRPr="00C94763">
        <w:rPr>
          <w:rFonts w:eastAsia="標楷體" w:hAnsi="標楷體" w:hint="eastAsia"/>
          <w:b/>
          <w:bCs/>
          <w:sz w:val="32"/>
          <w:szCs w:val="32"/>
        </w:rPr>
        <w:t>徵求</w:t>
      </w:r>
      <w:r w:rsidR="00E603BD">
        <w:rPr>
          <w:rFonts w:eastAsia="標楷體" w:hAnsi="標楷體" w:hint="eastAsia"/>
          <w:b/>
          <w:bCs/>
          <w:sz w:val="32"/>
          <w:szCs w:val="32"/>
        </w:rPr>
        <w:t>香</w:t>
      </w:r>
      <w:proofErr w:type="gramStart"/>
      <w:r w:rsidR="00E603BD">
        <w:rPr>
          <w:rFonts w:eastAsia="標楷體" w:hAnsi="標楷體" w:hint="eastAsia"/>
          <w:b/>
          <w:bCs/>
          <w:sz w:val="32"/>
          <w:szCs w:val="32"/>
        </w:rPr>
        <w:t>粧</w:t>
      </w:r>
      <w:proofErr w:type="gramEnd"/>
      <w:r w:rsidR="00E603BD">
        <w:rPr>
          <w:rFonts w:eastAsia="標楷體" w:hAnsi="標楷體" w:hint="eastAsia"/>
          <w:b/>
          <w:bCs/>
          <w:sz w:val="32"/>
          <w:szCs w:val="32"/>
        </w:rPr>
        <w:t>品</w:t>
      </w:r>
      <w:r w:rsidR="002E1C78" w:rsidRPr="00E51A67">
        <w:rPr>
          <w:rFonts w:eastAsia="標楷體" w:hAnsi="標楷體"/>
          <w:b/>
          <w:bCs/>
          <w:sz w:val="32"/>
          <w:szCs w:val="32"/>
        </w:rPr>
        <w:t>學系系主任</w:t>
      </w:r>
      <w:r w:rsidR="00C94763" w:rsidRPr="00C94763">
        <w:rPr>
          <w:rFonts w:eastAsia="標楷體" w:hAnsi="標楷體" w:hint="eastAsia"/>
          <w:b/>
          <w:bCs/>
          <w:sz w:val="32"/>
          <w:szCs w:val="32"/>
        </w:rPr>
        <w:t>候選人</w:t>
      </w:r>
      <w:r w:rsidR="0085043D">
        <w:rPr>
          <w:rFonts w:eastAsia="標楷體" w:hAnsi="標楷體" w:hint="eastAsia"/>
          <w:b/>
          <w:bCs/>
          <w:sz w:val="32"/>
          <w:szCs w:val="32"/>
        </w:rPr>
        <w:t>公告</w:t>
      </w:r>
    </w:p>
    <w:p w14:paraId="2C77FEF4" w14:textId="77777777" w:rsidR="00A93653" w:rsidRPr="000D49F5" w:rsidRDefault="00A93653" w:rsidP="00A93653">
      <w:pPr>
        <w:snapToGrid w:val="0"/>
      </w:pPr>
    </w:p>
    <w:p w14:paraId="127C9B0E" w14:textId="7A9CB3AC" w:rsidR="00A93653" w:rsidRPr="000D49F5" w:rsidRDefault="00A93653" w:rsidP="00A93653">
      <w:pPr>
        <w:numPr>
          <w:ilvl w:val="0"/>
          <w:numId w:val="1"/>
        </w:numPr>
        <w:snapToGrid w:val="0"/>
      </w:pPr>
      <w:r w:rsidRPr="000D49F5">
        <w:rPr>
          <w:rFonts w:eastAsia="標楷體" w:hAnsi="標楷體"/>
          <w:sz w:val="28"/>
          <w:szCs w:val="28"/>
        </w:rPr>
        <w:t>本校</w:t>
      </w:r>
      <w:r w:rsidR="00E603BD">
        <w:rPr>
          <w:rFonts w:eastAsia="標楷體" w:hAnsi="標楷體" w:hint="eastAsia"/>
          <w:sz w:val="28"/>
          <w:szCs w:val="28"/>
        </w:rPr>
        <w:t>香</w:t>
      </w:r>
      <w:proofErr w:type="gramStart"/>
      <w:r w:rsidR="00E603BD">
        <w:rPr>
          <w:rFonts w:eastAsia="標楷體" w:hAnsi="標楷體" w:hint="eastAsia"/>
          <w:sz w:val="28"/>
          <w:szCs w:val="28"/>
        </w:rPr>
        <w:t>粧</w:t>
      </w:r>
      <w:proofErr w:type="gramEnd"/>
      <w:r w:rsidR="00E603BD">
        <w:rPr>
          <w:rFonts w:eastAsia="標楷體" w:hAnsi="標楷體" w:hint="eastAsia"/>
          <w:sz w:val="28"/>
          <w:szCs w:val="28"/>
        </w:rPr>
        <w:t>品學</w:t>
      </w:r>
      <w:r w:rsidR="002E1C78" w:rsidRPr="000D49F5">
        <w:rPr>
          <w:rFonts w:eastAsia="標楷體" w:hAnsi="標楷體"/>
          <w:sz w:val="28"/>
          <w:szCs w:val="28"/>
        </w:rPr>
        <w:t>系系主任任期將於民國</w:t>
      </w:r>
      <w:r w:rsidR="002E1C78">
        <w:rPr>
          <w:rFonts w:eastAsia="標楷體"/>
          <w:sz w:val="28"/>
          <w:szCs w:val="28"/>
        </w:rPr>
        <w:t>1</w:t>
      </w:r>
      <w:r w:rsidR="002E1C78">
        <w:rPr>
          <w:rFonts w:eastAsia="標楷體" w:hint="eastAsia"/>
          <w:sz w:val="28"/>
          <w:szCs w:val="28"/>
        </w:rPr>
        <w:t>13</w:t>
      </w:r>
      <w:r w:rsidR="002E1C78" w:rsidRPr="000D49F5">
        <w:rPr>
          <w:rFonts w:eastAsia="標楷體" w:hAnsi="標楷體"/>
          <w:sz w:val="28"/>
          <w:szCs w:val="28"/>
        </w:rPr>
        <w:t>年</w:t>
      </w:r>
      <w:r w:rsidR="00E603BD">
        <w:rPr>
          <w:rFonts w:eastAsia="標楷體" w:hAnsi="標楷體" w:hint="eastAsia"/>
          <w:sz w:val="28"/>
          <w:szCs w:val="28"/>
        </w:rPr>
        <w:t>10</w:t>
      </w:r>
      <w:r w:rsidR="002E1C78" w:rsidRPr="000D49F5">
        <w:rPr>
          <w:rFonts w:eastAsia="標楷體" w:hAnsi="標楷體"/>
          <w:sz w:val="28"/>
          <w:szCs w:val="28"/>
        </w:rPr>
        <w:t>月</w:t>
      </w:r>
      <w:r w:rsidR="00E603BD">
        <w:rPr>
          <w:rFonts w:eastAsia="標楷體" w:hint="eastAsia"/>
          <w:sz w:val="28"/>
          <w:szCs w:val="28"/>
        </w:rPr>
        <w:t>4</w:t>
      </w:r>
      <w:r w:rsidR="002E1C78" w:rsidRPr="000D49F5">
        <w:rPr>
          <w:rFonts w:eastAsia="標楷體" w:hAnsi="標楷體"/>
          <w:sz w:val="28"/>
          <w:szCs w:val="28"/>
        </w:rPr>
        <w:t>日期滿，自即日起公開徵求新任系主任候選人</w:t>
      </w:r>
      <w:r w:rsidRPr="000D49F5">
        <w:rPr>
          <w:rFonts w:eastAsia="標楷體" w:hAnsi="標楷體"/>
          <w:sz w:val="28"/>
          <w:szCs w:val="28"/>
        </w:rPr>
        <w:t>。</w:t>
      </w:r>
    </w:p>
    <w:p w14:paraId="51551558" w14:textId="77777777" w:rsidR="00A93653" w:rsidRPr="000D49F5" w:rsidRDefault="00A93653" w:rsidP="00A93653">
      <w:pPr>
        <w:snapToGrid w:val="0"/>
      </w:pPr>
    </w:p>
    <w:p w14:paraId="48209FB8" w14:textId="52FEA40F" w:rsidR="002E1C78" w:rsidRPr="000D49F5" w:rsidRDefault="00E603BD" w:rsidP="002E1C78">
      <w:pPr>
        <w:numPr>
          <w:ilvl w:val="0"/>
          <w:numId w:val="1"/>
        </w:numPr>
        <w:snapToGrid w:val="0"/>
      </w:pPr>
      <w:r>
        <w:rPr>
          <w:rFonts w:eastAsia="標楷體" w:hAnsi="標楷體" w:hint="eastAsia"/>
          <w:sz w:val="28"/>
          <w:szCs w:val="28"/>
        </w:rPr>
        <w:t>香</w:t>
      </w:r>
      <w:proofErr w:type="gramStart"/>
      <w:r>
        <w:rPr>
          <w:rFonts w:eastAsia="標楷體" w:hAnsi="標楷體" w:hint="eastAsia"/>
          <w:sz w:val="28"/>
          <w:szCs w:val="28"/>
        </w:rPr>
        <w:t>粧</w:t>
      </w:r>
      <w:proofErr w:type="gramEnd"/>
      <w:r>
        <w:rPr>
          <w:rFonts w:eastAsia="標楷體" w:hAnsi="標楷體" w:hint="eastAsia"/>
          <w:sz w:val="28"/>
          <w:szCs w:val="28"/>
        </w:rPr>
        <w:t>品學</w:t>
      </w:r>
      <w:r w:rsidR="002E1C78" w:rsidRPr="000D49F5">
        <w:rPr>
          <w:rFonts w:eastAsia="標楷體" w:hAnsi="標楷體"/>
          <w:sz w:val="28"/>
          <w:szCs w:val="28"/>
        </w:rPr>
        <w:t>系系主任候選人</w:t>
      </w:r>
      <w:r w:rsidR="002E1C78">
        <w:rPr>
          <w:rFonts w:eastAsia="標楷體" w:hAnsi="標楷體" w:hint="eastAsia"/>
          <w:sz w:val="28"/>
          <w:szCs w:val="28"/>
        </w:rPr>
        <w:t>條件</w:t>
      </w:r>
      <w:r w:rsidR="002E1C78" w:rsidRPr="000D49F5">
        <w:rPr>
          <w:rFonts w:eastAsia="標楷體" w:hAnsi="標楷體"/>
          <w:sz w:val="28"/>
          <w:szCs w:val="28"/>
        </w:rPr>
        <w:t>：</w:t>
      </w:r>
    </w:p>
    <w:p w14:paraId="269C2C03" w14:textId="77777777" w:rsidR="002E1C78" w:rsidRPr="00B1142D" w:rsidRDefault="002E1C78" w:rsidP="00B1142D">
      <w:pPr>
        <w:pStyle w:val="aa"/>
        <w:numPr>
          <w:ilvl w:val="0"/>
          <w:numId w:val="8"/>
        </w:numPr>
        <w:snapToGrid w:val="0"/>
        <w:ind w:leftChars="0"/>
        <w:rPr>
          <w:rFonts w:eastAsia="標楷體" w:hAnsi="標楷體"/>
          <w:sz w:val="28"/>
          <w:szCs w:val="28"/>
        </w:rPr>
      </w:pPr>
      <w:r w:rsidRPr="00B1142D">
        <w:rPr>
          <w:rFonts w:eastAsia="標楷體" w:hAnsi="標楷體"/>
          <w:sz w:val="28"/>
          <w:szCs w:val="28"/>
        </w:rPr>
        <w:t>具副教授以上資格。</w:t>
      </w:r>
    </w:p>
    <w:p w14:paraId="50514495" w14:textId="77777777" w:rsidR="00B1142D" w:rsidRDefault="00B1142D" w:rsidP="00B1142D">
      <w:pPr>
        <w:numPr>
          <w:ilvl w:val="0"/>
          <w:numId w:val="8"/>
        </w:numPr>
        <w:snapToGrid w:val="0"/>
        <w:rPr>
          <w:rFonts w:eastAsia="標楷體" w:hAnsi="標楷體"/>
          <w:sz w:val="28"/>
          <w:szCs w:val="28"/>
        </w:rPr>
      </w:pPr>
      <w:r w:rsidRPr="00BC0750">
        <w:rPr>
          <w:rFonts w:eastAsia="標楷體" w:hAnsi="標楷體" w:hint="eastAsia"/>
          <w:sz w:val="28"/>
          <w:szCs w:val="28"/>
        </w:rPr>
        <w:t>具行政領導與協調能力。</w:t>
      </w:r>
    </w:p>
    <w:p w14:paraId="58C0EBA2" w14:textId="77777777" w:rsidR="00B1142D" w:rsidRPr="00B1142D" w:rsidRDefault="00B1142D" w:rsidP="00B1142D">
      <w:pPr>
        <w:numPr>
          <w:ilvl w:val="0"/>
          <w:numId w:val="8"/>
        </w:numPr>
        <w:snapToGrid w:val="0"/>
        <w:rPr>
          <w:rFonts w:eastAsia="標楷體" w:hAnsi="標楷體"/>
          <w:sz w:val="28"/>
          <w:szCs w:val="28"/>
        </w:rPr>
      </w:pPr>
      <w:r w:rsidRPr="00BC0750">
        <w:rPr>
          <w:rFonts w:eastAsia="標楷體" w:hAnsi="標楷體" w:hint="eastAsia"/>
          <w:sz w:val="28"/>
          <w:szCs w:val="28"/>
        </w:rPr>
        <w:t>具學術研究成就與聲望。</w:t>
      </w:r>
    </w:p>
    <w:p w14:paraId="7C1C8814" w14:textId="77777777" w:rsidR="00E065E2" w:rsidRPr="002E1C78" w:rsidRDefault="00E065E2" w:rsidP="00763051">
      <w:pPr>
        <w:pStyle w:val="a3"/>
        <w:snapToGrid w:val="0"/>
        <w:rPr>
          <w:rFonts w:ascii="Times New Roman"/>
          <w:sz w:val="28"/>
          <w:szCs w:val="28"/>
        </w:rPr>
      </w:pPr>
    </w:p>
    <w:p w14:paraId="6D9D6C7C" w14:textId="77777777" w:rsidR="00A93653" w:rsidRPr="000D49F5" w:rsidRDefault="00A93653" w:rsidP="00A93653">
      <w:pPr>
        <w:snapToGrid w:val="0"/>
      </w:pPr>
      <w:r w:rsidRPr="000D49F5">
        <w:rPr>
          <w:rFonts w:eastAsia="標楷體" w:hAnsi="標楷體"/>
          <w:sz w:val="28"/>
          <w:szCs w:val="28"/>
        </w:rPr>
        <w:t>三、公開徵求候選人之方式：</w:t>
      </w:r>
    </w:p>
    <w:p w14:paraId="4B57CFC0" w14:textId="77777777" w:rsidR="00A93653" w:rsidRPr="000D49F5" w:rsidRDefault="00A93653" w:rsidP="00A93653">
      <w:pPr>
        <w:numPr>
          <w:ilvl w:val="0"/>
          <w:numId w:val="2"/>
        </w:numPr>
        <w:snapToGrid w:val="0"/>
      </w:pPr>
      <w:r w:rsidRPr="000D49F5">
        <w:rPr>
          <w:rFonts w:eastAsia="標楷體" w:hAnsi="標楷體"/>
          <w:sz w:val="28"/>
          <w:szCs w:val="28"/>
        </w:rPr>
        <w:t>校內、外教師符合資格者得自我推薦</w:t>
      </w:r>
      <w:r w:rsidR="0085043D">
        <w:rPr>
          <w:rFonts w:eastAsia="標楷體" w:hAnsi="標楷體" w:hint="eastAsia"/>
          <w:sz w:val="28"/>
          <w:szCs w:val="28"/>
        </w:rPr>
        <w:t>，</w:t>
      </w:r>
      <w:r w:rsidRPr="000D49F5">
        <w:rPr>
          <w:rFonts w:eastAsia="標楷體" w:hAnsi="標楷體"/>
          <w:sz w:val="28"/>
          <w:szCs w:val="28"/>
        </w:rPr>
        <w:t>或經國內外大學教授</w:t>
      </w:r>
      <w:r w:rsidR="00C94763" w:rsidRPr="00EA0E64">
        <w:rPr>
          <w:rFonts w:eastAsia="標楷體" w:hAnsi="標楷體"/>
          <w:sz w:val="28"/>
          <w:szCs w:val="28"/>
        </w:rPr>
        <w:t>（相當職位）</w:t>
      </w:r>
      <w:r w:rsidRPr="000D49F5">
        <w:rPr>
          <w:rFonts w:eastAsia="標楷體" w:hAnsi="標楷體"/>
          <w:sz w:val="28"/>
          <w:szCs w:val="28"/>
        </w:rPr>
        <w:t>至少一人推薦</w:t>
      </w:r>
      <w:r w:rsidR="00763051">
        <w:rPr>
          <w:rFonts w:eastAsia="標楷體" w:hAnsi="標楷體" w:hint="eastAsia"/>
          <w:sz w:val="28"/>
          <w:szCs w:val="28"/>
        </w:rPr>
        <w:t>，</w:t>
      </w:r>
      <w:r w:rsidR="00763051" w:rsidRPr="00C94763">
        <w:rPr>
          <w:rFonts w:eastAsia="標楷體" w:hAnsi="標楷體"/>
          <w:sz w:val="28"/>
          <w:szCs w:val="28"/>
        </w:rPr>
        <w:t>但</w:t>
      </w:r>
      <w:r w:rsidR="00763051">
        <w:rPr>
          <w:rFonts w:eastAsia="標楷體" w:hAnsi="標楷體"/>
          <w:sz w:val="28"/>
          <w:szCs w:val="28"/>
        </w:rPr>
        <w:t>未具本校教師資格之候選人，其應於到任前完成本校教師資格審查作業</w:t>
      </w:r>
      <w:r w:rsidRPr="000D49F5">
        <w:rPr>
          <w:rFonts w:eastAsia="標楷體" w:hAnsi="標楷體"/>
          <w:sz w:val="28"/>
          <w:szCs w:val="28"/>
        </w:rPr>
        <w:t>。</w:t>
      </w:r>
    </w:p>
    <w:p w14:paraId="02C9D896" w14:textId="77777777" w:rsidR="00A93653" w:rsidRPr="000D49F5" w:rsidRDefault="00A93653" w:rsidP="00A93653">
      <w:pPr>
        <w:numPr>
          <w:ilvl w:val="0"/>
          <w:numId w:val="2"/>
        </w:numPr>
        <w:snapToGrid w:val="0"/>
      </w:pPr>
      <w:r w:rsidRPr="000D49F5">
        <w:rPr>
          <w:rFonts w:eastAsia="標楷體" w:hAnsi="標楷體"/>
          <w:sz w:val="28"/>
          <w:szCs w:val="28"/>
        </w:rPr>
        <w:t>推薦人必須徵得被推薦人之同意。</w:t>
      </w:r>
    </w:p>
    <w:p w14:paraId="1486B22F" w14:textId="77777777" w:rsidR="00A93653" w:rsidRPr="000D49F5" w:rsidRDefault="00A93653" w:rsidP="00A93653">
      <w:pPr>
        <w:numPr>
          <w:ilvl w:val="0"/>
          <w:numId w:val="2"/>
        </w:numPr>
        <w:snapToGrid w:val="0"/>
      </w:pPr>
      <w:r w:rsidRPr="000D49F5">
        <w:rPr>
          <w:rFonts w:eastAsia="標楷體" w:hAnsi="標楷體"/>
          <w:sz w:val="28"/>
          <w:szCs w:val="28"/>
        </w:rPr>
        <w:t>候選人應</w:t>
      </w:r>
      <w:proofErr w:type="gramStart"/>
      <w:r w:rsidRPr="000D49F5">
        <w:rPr>
          <w:rFonts w:eastAsia="標楷體" w:hAnsi="標楷體"/>
          <w:sz w:val="28"/>
          <w:szCs w:val="28"/>
        </w:rPr>
        <w:t>提出治</w:t>
      </w:r>
      <w:r w:rsidR="002E1C78">
        <w:rPr>
          <w:rFonts w:eastAsia="標楷體" w:hAnsi="標楷體" w:hint="eastAsia"/>
          <w:sz w:val="28"/>
          <w:szCs w:val="28"/>
        </w:rPr>
        <w:t>系</w:t>
      </w:r>
      <w:r w:rsidRPr="000D49F5">
        <w:rPr>
          <w:rFonts w:eastAsia="標楷體" w:hAnsi="標楷體"/>
          <w:sz w:val="28"/>
          <w:szCs w:val="28"/>
        </w:rPr>
        <w:t>理念</w:t>
      </w:r>
      <w:proofErr w:type="gramEnd"/>
      <w:r w:rsidRPr="000D49F5">
        <w:rPr>
          <w:rFonts w:eastAsia="標楷體" w:hAnsi="標楷體"/>
          <w:sz w:val="28"/>
          <w:szCs w:val="28"/>
        </w:rPr>
        <w:t>及具體政見</w:t>
      </w:r>
      <w:r w:rsidR="0085043D">
        <w:rPr>
          <w:rFonts w:eastAsia="標楷體" w:hAnsi="標楷體" w:hint="eastAsia"/>
          <w:sz w:val="28"/>
          <w:szCs w:val="28"/>
        </w:rPr>
        <w:t>，並於遴選委員會進行簡報</w:t>
      </w:r>
      <w:r w:rsidRPr="000D49F5">
        <w:rPr>
          <w:rFonts w:eastAsia="標楷體" w:hAnsi="標楷體"/>
          <w:sz w:val="28"/>
          <w:szCs w:val="28"/>
        </w:rPr>
        <w:t>。</w:t>
      </w:r>
    </w:p>
    <w:p w14:paraId="0E6E77B1" w14:textId="65F5D86A" w:rsidR="00A93653" w:rsidRPr="00C94763" w:rsidRDefault="00A93653" w:rsidP="00C94763">
      <w:pPr>
        <w:numPr>
          <w:ilvl w:val="0"/>
          <w:numId w:val="2"/>
        </w:numPr>
        <w:snapToGrid w:val="0"/>
        <w:rPr>
          <w:rFonts w:eastAsia="標楷體" w:hAnsi="標楷體"/>
          <w:sz w:val="28"/>
          <w:szCs w:val="28"/>
        </w:rPr>
      </w:pPr>
      <w:r w:rsidRPr="000D49F5">
        <w:rPr>
          <w:rFonts w:eastAsia="標楷體" w:hAnsi="標楷體"/>
          <w:sz w:val="28"/>
          <w:szCs w:val="28"/>
        </w:rPr>
        <w:t>凡有意推薦者，請來函或親自索取推薦表格及相關資料，或至網址</w:t>
      </w:r>
      <w:hyperlink r:id="rId7" w:history="1">
        <w:r w:rsidR="00625828" w:rsidRPr="00FF7316">
          <w:rPr>
            <w:rStyle w:val="a9"/>
            <w:sz w:val="28"/>
          </w:rPr>
          <w:t>https://cos</w:t>
        </w:r>
        <w:r w:rsidR="00625828" w:rsidRPr="00FF7316">
          <w:rPr>
            <w:rStyle w:val="a9"/>
            <w:sz w:val="28"/>
          </w:rPr>
          <w:t>m</w:t>
        </w:r>
        <w:r w:rsidR="00625828" w:rsidRPr="00FF7316">
          <w:rPr>
            <w:rStyle w:val="a9"/>
            <w:sz w:val="28"/>
          </w:rPr>
          <w:t>etics.kmu.edu.tw/index.php/zh-tw/</w:t>
        </w:r>
      </w:hyperlink>
      <w:r w:rsidR="008608FA" w:rsidRPr="008608FA">
        <w:rPr>
          <w:rFonts w:hint="eastAsia"/>
          <w:sz w:val="28"/>
        </w:rPr>
        <w:t xml:space="preserve"> </w:t>
      </w:r>
      <w:r w:rsidR="000D49F5" w:rsidRPr="000D49F5">
        <w:rPr>
          <w:rFonts w:eastAsia="標楷體" w:hAnsi="標楷體" w:hint="eastAsia"/>
          <w:sz w:val="28"/>
          <w:szCs w:val="28"/>
        </w:rPr>
        <w:t>最新消息</w:t>
      </w:r>
      <w:r w:rsidRPr="000D49F5">
        <w:rPr>
          <w:rFonts w:eastAsia="標楷體" w:hAnsi="標楷體"/>
          <w:sz w:val="28"/>
          <w:szCs w:val="28"/>
        </w:rPr>
        <w:t>下載。並將推薦表格及相關資料於</w:t>
      </w:r>
      <w:r w:rsidRPr="000D49F5">
        <w:rPr>
          <w:rFonts w:eastAsia="標楷體"/>
          <w:sz w:val="28"/>
        </w:rPr>
        <w:t>民國</w:t>
      </w:r>
      <w:r w:rsidR="002E1C78" w:rsidRPr="002E1C78">
        <w:rPr>
          <w:rFonts w:eastAsia="標楷體" w:hint="eastAsia"/>
          <w:color w:val="FF0000"/>
          <w:sz w:val="28"/>
        </w:rPr>
        <w:t>113</w:t>
      </w:r>
      <w:r w:rsidR="002E1C78" w:rsidRPr="002E1C78">
        <w:rPr>
          <w:rFonts w:eastAsia="標楷體"/>
          <w:color w:val="FF0000"/>
          <w:sz w:val="28"/>
        </w:rPr>
        <w:t>年</w:t>
      </w:r>
      <w:r w:rsidR="00A55067">
        <w:rPr>
          <w:rFonts w:eastAsia="標楷體" w:hint="eastAsia"/>
          <w:color w:val="FF0000"/>
          <w:sz w:val="28"/>
        </w:rPr>
        <w:t>5</w:t>
      </w:r>
      <w:r w:rsidR="002E1C78" w:rsidRPr="002E1C78">
        <w:rPr>
          <w:rFonts w:eastAsia="標楷體"/>
          <w:color w:val="FF0000"/>
          <w:sz w:val="28"/>
        </w:rPr>
        <w:t>月</w:t>
      </w:r>
      <w:r w:rsidR="00625828">
        <w:rPr>
          <w:rFonts w:eastAsia="標楷體"/>
          <w:color w:val="FF0000"/>
          <w:sz w:val="28"/>
        </w:rPr>
        <w:t>23</w:t>
      </w:r>
      <w:r w:rsidR="002E1C78" w:rsidRPr="002E1C78">
        <w:rPr>
          <w:rFonts w:eastAsia="標楷體"/>
          <w:color w:val="FF0000"/>
          <w:sz w:val="28"/>
        </w:rPr>
        <w:t>日</w:t>
      </w:r>
      <w:r w:rsidR="002E1C78" w:rsidRPr="002E1C78">
        <w:rPr>
          <w:rFonts w:eastAsia="標楷體"/>
          <w:color w:val="FF0000"/>
          <w:sz w:val="28"/>
        </w:rPr>
        <w:t>(</w:t>
      </w:r>
      <w:r w:rsidR="002E1C78" w:rsidRPr="002E1C78">
        <w:rPr>
          <w:rFonts w:eastAsia="標楷體"/>
          <w:color w:val="FF0000"/>
          <w:sz w:val="28"/>
        </w:rPr>
        <w:t>星期</w:t>
      </w:r>
      <w:r w:rsidR="00625828">
        <w:rPr>
          <w:rFonts w:eastAsia="標楷體" w:hint="eastAsia"/>
          <w:color w:val="FF0000"/>
          <w:sz w:val="28"/>
        </w:rPr>
        <w:t>四</w:t>
      </w:r>
      <w:r w:rsidR="002E1C78" w:rsidRPr="002E1C78">
        <w:rPr>
          <w:rFonts w:eastAsia="標楷體"/>
          <w:color w:val="FF0000"/>
          <w:sz w:val="28"/>
        </w:rPr>
        <w:t>)</w:t>
      </w:r>
      <w:r w:rsidR="002E1C78" w:rsidRPr="002E1C78">
        <w:rPr>
          <w:rFonts w:eastAsia="標楷體" w:hAnsi="標楷體"/>
          <w:color w:val="FF0000"/>
          <w:sz w:val="28"/>
          <w:szCs w:val="28"/>
        </w:rPr>
        <w:t>之前</w:t>
      </w:r>
      <w:r w:rsidR="002E1C78" w:rsidRPr="0008215F">
        <w:rPr>
          <w:rFonts w:eastAsia="標楷體" w:hAnsi="標楷體"/>
          <w:sz w:val="28"/>
          <w:szCs w:val="28"/>
        </w:rPr>
        <w:t>以雙掛號（一律通訊送件，以郵戳為憑）寄「</w:t>
      </w:r>
      <w:r w:rsidR="00896D7E">
        <w:rPr>
          <w:rFonts w:eastAsia="標楷體" w:hAnsi="標楷體" w:hint="eastAsia"/>
          <w:sz w:val="28"/>
          <w:szCs w:val="28"/>
        </w:rPr>
        <w:t xml:space="preserve">807 </w:t>
      </w:r>
      <w:bookmarkStart w:id="0" w:name="_GoBack"/>
      <w:bookmarkEnd w:id="0"/>
      <w:r w:rsidR="002E1C78" w:rsidRPr="0008215F">
        <w:rPr>
          <w:rFonts w:eastAsia="標楷體" w:hAnsi="標楷體"/>
          <w:sz w:val="28"/>
          <w:szCs w:val="28"/>
        </w:rPr>
        <w:t>高雄市三民區十全一路</w:t>
      </w:r>
      <w:r w:rsidR="002E1C78" w:rsidRPr="0008215F">
        <w:rPr>
          <w:sz w:val="28"/>
          <w:szCs w:val="28"/>
        </w:rPr>
        <w:t>100</w:t>
      </w:r>
      <w:r w:rsidR="002E1C78" w:rsidRPr="0008215F">
        <w:rPr>
          <w:rFonts w:eastAsia="標楷體" w:hAnsi="標楷體"/>
          <w:sz w:val="28"/>
          <w:szCs w:val="28"/>
        </w:rPr>
        <w:t>號，高雄醫學大學</w:t>
      </w:r>
      <w:bookmarkStart w:id="1" w:name="_Hlk159835141"/>
      <w:r w:rsidR="00E572B3" w:rsidRPr="00E572B3">
        <w:rPr>
          <w:rFonts w:eastAsia="標楷體" w:hAnsi="標楷體" w:hint="eastAsia"/>
          <w:sz w:val="28"/>
          <w:szCs w:val="28"/>
        </w:rPr>
        <w:t>藥學院</w:t>
      </w:r>
      <w:r w:rsidR="00E603BD">
        <w:rPr>
          <w:rFonts w:eastAsia="標楷體" w:hAnsi="標楷體" w:hint="eastAsia"/>
          <w:sz w:val="28"/>
          <w:szCs w:val="28"/>
        </w:rPr>
        <w:t>香</w:t>
      </w:r>
      <w:proofErr w:type="gramStart"/>
      <w:r w:rsidR="00E603BD">
        <w:rPr>
          <w:rFonts w:eastAsia="標楷體" w:hAnsi="標楷體" w:hint="eastAsia"/>
          <w:sz w:val="28"/>
          <w:szCs w:val="28"/>
        </w:rPr>
        <w:t>粧</w:t>
      </w:r>
      <w:proofErr w:type="gramEnd"/>
      <w:r w:rsidR="00E603BD">
        <w:rPr>
          <w:rFonts w:eastAsia="標楷體" w:hAnsi="標楷體" w:hint="eastAsia"/>
          <w:sz w:val="28"/>
          <w:szCs w:val="28"/>
        </w:rPr>
        <w:t>品</w:t>
      </w:r>
      <w:r w:rsidR="00E572B3" w:rsidRPr="00E572B3">
        <w:rPr>
          <w:rFonts w:eastAsia="標楷體" w:hAnsi="標楷體" w:hint="eastAsia"/>
          <w:sz w:val="28"/>
          <w:szCs w:val="28"/>
        </w:rPr>
        <w:t>學系</w:t>
      </w:r>
      <w:r w:rsidR="008608FA">
        <w:rPr>
          <w:rFonts w:eastAsia="標楷體" w:hAnsi="標楷體" w:hint="eastAsia"/>
          <w:sz w:val="28"/>
          <w:szCs w:val="28"/>
        </w:rPr>
        <w:t>系</w:t>
      </w:r>
      <w:r w:rsidR="00E572B3" w:rsidRPr="00E572B3">
        <w:rPr>
          <w:rFonts w:eastAsia="標楷體" w:hAnsi="標楷體" w:hint="eastAsia"/>
          <w:sz w:val="28"/>
          <w:szCs w:val="28"/>
        </w:rPr>
        <w:t>主</w:t>
      </w:r>
      <w:r w:rsidR="008608FA">
        <w:rPr>
          <w:rFonts w:eastAsia="標楷體" w:hAnsi="標楷體" w:hint="eastAsia"/>
          <w:sz w:val="28"/>
          <w:szCs w:val="28"/>
        </w:rPr>
        <w:t>任</w:t>
      </w:r>
      <w:r w:rsidR="00E572B3" w:rsidRPr="00E572B3">
        <w:rPr>
          <w:rFonts w:eastAsia="標楷體" w:hAnsi="標楷體" w:hint="eastAsia"/>
          <w:sz w:val="28"/>
          <w:szCs w:val="28"/>
        </w:rPr>
        <w:t>遴選委員會</w:t>
      </w:r>
      <w:bookmarkEnd w:id="1"/>
      <w:r w:rsidR="002E1C78" w:rsidRPr="0008215F">
        <w:rPr>
          <w:rFonts w:eastAsia="標楷體" w:hAnsi="標楷體"/>
          <w:sz w:val="28"/>
          <w:szCs w:val="28"/>
        </w:rPr>
        <w:t>」</w:t>
      </w:r>
      <w:r w:rsidRPr="00C94763">
        <w:rPr>
          <w:rFonts w:eastAsia="標楷體" w:hAnsi="標楷體"/>
          <w:sz w:val="28"/>
          <w:szCs w:val="28"/>
        </w:rPr>
        <w:t>收。</w:t>
      </w:r>
    </w:p>
    <w:p w14:paraId="3EF277C6" w14:textId="77777777" w:rsidR="00A93653" w:rsidRPr="000D49F5" w:rsidRDefault="00A93653" w:rsidP="00A93653">
      <w:pPr>
        <w:snapToGrid w:val="0"/>
        <w:ind w:left="560" w:hangingChars="200" w:hanging="560"/>
        <w:rPr>
          <w:rFonts w:eastAsia="標楷體"/>
          <w:sz w:val="28"/>
          <w:szCs w:val="28"/>
        </w:rPr>
      </w:pPr>
    </w:p>
    <w:p w14:paraId="76E9C2CA" w14:textId="3980BF76" w:rsidR="00A93653" w:rsidRPr="000D49F5" w:rsidRDefault="00A93653" w:rsidP="00A93653">
      <w:pPr>
        <w:snapToGrid w:val="0"/>
        <w:ind w:left="560" w:hangingChars="200" w:hanging="560"/>
        <w:rPr>
          <w:rFonts w:eastAsia="標楷體"/>
          <w:sz w:val="28"/>
          <w:szCs w:val="28"/>
        </w:rPr>
      </w:pPr>
      <w:r w:rsidRPr="000D49F5">
        <w:rPr>
          <w:rFonts w:eastAsia="標楷體" w:hAnsi="標楷體"/>
          <w:sz w:val="28"/>
          <w:szCs w:val="28"/>
        </w:rPr>
        <w:t>四、其他相關本學</w:t>
      </w:r>
      <w:r w:rsidR="008608FA">
        <w:rPr>
          <w:rFonts w:eastAsia="標楷體" w:hAnsi="標楷體" w:hint="eastAsia"/>
          <w:sz w:val="28"/>
          <w:szCs w:val="28"/>
        </w:rPr>
        <w:t>系系主任</w:t>
      </w:r>
      <w:r w:rsidRPr="000D49F5">
        <w:rPr>
          <w:rFonts w:eastAsia="標楷體" w:hAnsi="標楷體"/>
          <w:sz w:val="28"/>
          <w:szCs w:val="28"/>
        </w:rPr>
        <w:t>遴選事宜，請</w:t>
      </w:r>
      <w:proofErr w:type="gramStart"/>
      <w:r w:rsidRPr="000D49F5">
        <w:rPr>
          <w:rFonts w:eastAsia="標楷體" w:hAnsi="標楷體"/>
          <w:sz w:val="28"/>
          <w:szCs w:val="28"/>
        </w:rPr>
        <w:t>逕</w:t>
      </w:r>
      <w:proofErr w:type="gramEnd"/>
      <w:r w:rsidRPr="000D49F5">
        <w:rPr>
          <w:rFonts w:eastAsia="標楷體" w:hAnsi="標楷體"/>
          <w:sz w:val="28"/>
          <w:szCs w:val="28"/>
        </w:rPr>
        <w:t>洽「</w:t>
      </w:r>
      <w:r w:rsidR="00C94763" w:rsidRPr="0008215F">
        <w:rPr>
          <w:rFonts w:eastAsia="標楷體" w:hAnsi="標楷體"/>
          <w:sz w:val="28"/>
          <w:szCs w:val="28"/>
        </w:rPr>
        <w:t>高雄醫學大學</w:t>
      </w:r>
      <w:r w:rsidR="00E572B3" w:rsidRPr="00E572B3">
        <w:rPr>
          <w:rFonts w:eastAsia="標楷體" w:hAnsi="標楷體" w:hint="eastAsia"/>
          <w:sz w:val="28"/>
          <w:szCs w:val="28"/>
        </w:rPr>
        <w:t>藥學院</w:t>
      </w:r>
      <w:r w:rsidR="00E603BD">
        <w:rPr>
          <w:rFonts w:eastAsia="標楷體" w:hAnsi="標楷體" w:hint="eastAsia"/>
          <w:sz w:val="28"/>
          <w:szCs w:val="28"/>
        </w:rPr>
        <w:t>香</w:t>
      </w:r>
      <w:proofErr w:type="gramStart"/>
      <w:r w:rsidR="00E603BD">
        <w:rPr>
          <w:rFonts w:eastAsia="標楷體" w:hAnsi="標楷體" w:hint="eastAsia"/>
          <w:sz w:val="28"/>
          <w:szCs w:val="28"/>
        </w:rPr>
        <w:t>粧</w:t>
      </w:r>
      <w:proofErr w:type="gramEnd"/>
      <w:r w:rsidR="00E603BD">
        <w:rPr>
          <w:rFonts w:eastAsia="標楷體" w:hAnsi="標楷體" w:hint="eastAsia"/>
          <w:sz w:val="28"/>
          <w:szCs w:val="28"/>
        </w:rPr>
        <w:t>品學</w:t>
      </w:r>
      <w:r w:rsidR="008608FA" w:rsidRPr="00E572B3">
        <w:rPr>
          <w:rFonts w:eastAsia="標楷體" w:hAnsi="標楷體" w:hint="eastAsia"/>
          <w:sz w:val="28"/>
          <w:szCs w:val="28"/>
        </w:rPr>
        <w:t>系</w:t>
      </w:r>
      <w:r w:rsidR="008608FA">
        <w:rPr>
          <w:rFonts w:eastAsia="標楷體" w:hAnsi="標楷體" w:hint="eastAsia"/>
          <w:sz w:val="28"/>
          <w:szCs w:val="28"/>
        </w:rPr>
        <w:t>系</w:t>
      </w:r>
      <w:r w:rsidR="008608FA" w:rsidRPr="00E572B3">
        <w:rPr>
          <w:rFonts w:eastAsia="標楷體" w:hAnsi="標楷體" w:hint="eastAsia"/>
          <w:sz w:val="28"/>
          <w:szCs w:val="28"/>
        </w:rPr>
        <w:t>主</w:t>
      </w:r>
      <w:r w:rsidR="008608FA">
        <w:rPr>
          <w:rFonts w:eastAsia="標楷體" w:hAnsi="標楷體" w:hint="eastAsia"/>
          <w:sz w:val="28"/>
          <w:szCs w:val="28"/>
        </w:rPr>
        <w:t>任</w:t>
      </w:r>
      <w:r w:rsidR="00E572B3" w:rsidRPr="00E572B3">
        <w:rPr>
          <w:rFonts w:eastAsia="標楷體" w:hAnsi="標楷體" w:hint="eastAsia"/>
          <w:sz w:val="28"/>
          <w:szCs w:val="28"/>
        </w:rPr>
        <w:t>遴選委員會</w:t>
      </w:r>
      <w:r w:rsidRPr="000D49F5">
        <w:rPr>
          <w:rFonts w:eastAsia="標楷體" w:hAnsi="標楷體"/>
          <w:sz w:val="28"/>
          <w:szCs w:val="28"/>
        </w:rPr>
        <w:t>」</w:t>
      </w:r>
    </w:p>
    <w:p w14:paraId="00E2B3C0" w14:textId="672075BB" w:rsidR="00A93653" w:rsidRPr="00567E34" w:rsidRDefault="00A93653" w:rsidP="00A93653">
      <w:pPr>
        <w:snapToGrid w:val="0"/>
        <w:ind w:leftChars="235" w:left="564"/>
        <w:rPr>
          <w:sz w:val="28"/>
          <w:szCs w:val="28"/>
        </w:rPr>
      </w:pPr>
      <w:r w:rsidRPr="00567E34">
        <w:rPr>
          <w:rFonts w:eastAsia="標楷體" w:hAnsi="標楷體"/>
          <w:sz w:val="28"/>
          <w:szCs w:val="28"/>
        </w:rPr>
        <w:t>電</w:t>
      </w:r>
      <w:r w:rsidRPr="00567E34">
        <w:rPr>
          <w:rFonts w:eastAsia="標楷體"/>
          <w:sz w:val="28"/>
          <w:szCs w:val="28"/>
        </w:rPr>
        <w:t xml:space="preserve">  </w:t>
      </w:r>
      <w:r w:rsidRPr="00567E34">
        <w:rPr>
          <w:rFonts w:eastAsia="標楷體" w:hAnsi="標楷體"/>
          <w:sz w:val="28"/>
          <w:szCs w:val="28"/>
        </w:rPr>
        <w:t>話：</w:t>
      </w:r>
      <w:r w:rsidRPr="00567E34">
        <w:rPr>
          <w:sz w:val="28"/>
          <w:szCs w:val="28"/>
        </w:rPr>
        <w:t>07-3121101</w:t>
      </w:r>
      <w:r w:rsidRPr="00567E34">
        <w:rPr>
          <w:rFonts w:eastAsia="標楷體" w:hAnsi="標楷體"/>
          <w:sz w:val="28"/>
          <w:szCs w:val="28"/>
        </w:rPr>
        <w:t>轉</w:t>
      </w:r>
      <w:r w:rsidR="008608FA" w:rsidRPr="00567E34">
        <w:rPr>
          <w:sz w:val="28"/>
          <w:szCs w:val="28"/>
        </w:rPr>
        <w:t>2</w:t>
      </w:r>
      <w:r w:rsidR="002B4EFC">
        <w:rPr>
          <w:sz w:val="28"/>
          <w:szCs w:val="28"/>
        </w:rPr>
        <w:t>6</w:t>
      </w:r>
      <w:r w:rsidR="00E603BD">
        <w:rPr>
          <w:rFonts w:hint="eastAsia"/>
          <w:sz w:val="28"/>
          <w:szCs w:val="28"/>
        </w:rPr>
        <w:t>49</w:t>
      </w:r>
      <w:r w:rsidRPr="00567E34">
        <w:rPr>
          <w:sz w:val="28"/>
          <w:szCs w:val="28"/>
        </w:rPr>
        <w:br/>
      </w:r>
      <w:r w:rsidR="009C234E" w:rsidRPr="00567E34">
        <w:rPr>
          <w:rFonts w:eastAsia="標楷體" w:hAnsi="標楷體" w:hint="eastAsia"/>
          <w:sz w:val="28"/>
          <w:szCs w:val="28"/>
        </w:rPr>
        <w:t>聯</w:t>
      </w:r>
      <w:r w:rsidRPr="00567E34">
        <w:rPr>
          <w:rFonts w:eastAsia="標楷體" w:hAnsi="標楷體"/>
          <w:sz w:val="28"/>
          <w:szCs w:val="28"/>
        </w:rPr>
        <w:t>絡人：</w:t>
      </w:r>
      <w:r w:rsidR="00E603BD">
        <w:rPr>
          <w:rFonts w:eastAsia="標楷體" w:hAnsi="標楷體" w:hint="eastAsia"/>
          <w:sz w:val="28"/>
          <w:szCs w:val="28"/>
        </w:rPr>
        <w:t>許馨元</w:t>
      </w:r>
      <w:r w:rsidRPr="00567E34">
        <w:rPr>
          <w:rFonts w:eastAsia="標楷體" w:hAnsi="標楷體"/>
          <w:sz w:val="28"/>
          <w:szCs w:val="28"/>
        </w:rPr>
        <w:t>小姐</w:t>
      </w:r>
    </w:p>
    <w:p w14:paraId="141683AD" w14:textId="16A87CDD" w:rsidR="00A93653" w:rsidRPr="008608FA" w:rsidRDefault="00A93653" w:rsidP="00A93653">
      <w:pPr>
        <w:snapToGrid w:val="0"/>
        <w:ind w:leftChars="174" w:left="418" w:firstLineChars="75" w:firstLine="210"/>
        <w:rPr>
          <w:color w:val="FF0000"/>
        </w:rPr>
      </w:pPr>
      <w:r w:rsidRPr="00567E34">
        <w:rPr>
          <w:sz w:val="28"/>
          <w:szCs w:val="28"/>
        </w:rPr>
        <w:t>E-mail</w:t>
      </w:r>
      <w:r w:rsidRPr="00567E34">
        <w:rPr>
          <w:rFonts w:eastAsia="標楷體" w:hAnsi="標楷體"/>
          <w:sz w:val="28"/>
          <w:szCs w:val="28"/>
        </w:rPr>
        <w:t>：</w:t>
      </w:r>
      <w:hyperlink r:id="rId8" w:history="1">
        <w:r w:rsidR="00E603BD" w:rsidRPr="00FF7316">
          <w:rPr>
            <w:rStyle w:val="a9"/>
            <w:sz w:val="28"/>
          </w:rPr>
          <w:t>cassyhsu@kmu.edu.tw</w:t>
        </w:r>
      </w:hyperlink>
      <w:r w:rsidR="00567E34" w:rsidRPr="00567E34">
        <w:rPr>
          <w:rFonts w:hint="eastAsia"/>
          <w:sz w:val="28"/>
        </w:rPr>
        <w:t xml:space="preserve"> </w:t>
      </w:r>
      <w:r w:rsidR="000D49F5" w:rsidRPr="008608FA">
        <w:rPr>
          <w:rFonts w:eastAsia="標楷體" w:hint="eastAsia"/>
          <w:color w:val="FF0000"/>
          <w:sz w:val="28"/>
          <w:szCs w:val="28"/>
        </w:rPr>
        <w:t xml:space="preserve"> </w:t>
      </w:r>
    </w:p>
    <w:p w14:paraId="3EC63CCB" w14:textId="77777777" w:rsidR="00A93653" w:rsidRPr="000D49F5" w:rsidRDefault="00A93653" w:rsidP="00A93653">
      <w:pPr>
        <w:snapToGrid w:val="0"/>
        <w:ind w:left="1440" w:hanging="839"/>
        <w:jc w:val="right"/>
      </w:pPr>
    </w:p>
    <w:p w14:paraId="56171EE2" w14:textId="09B866CA" w:rsidR="00ED0617" w:rsidRDefault="00ED0617" w:rsidP="00A93653">
      <w:pPr>
        <w:pStyle w:val="a4"/>
        <w:jc w:val="left"/>
      </w:pPr>
    </w:p>
    <w:sectPr w:rsidR="00ED0617" w:rsidSect="00A93653">
      <w:headerReference w:type="default" r:id="rId9"/>
      <w:pgSz w:w="11907" w:h="16840" w:code="9"/>
      <w:pgMar w:top="1134" w:right="1134" w:bottom="1134" w:left="1134" w:header="0" w:footer="873" w:gutter="0"/>
      <w:pgNumType w:fmt="numberInDash" w:start="1" w:chapStyle="1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94007" w14:textId="77777777" w:rsidR="00CE0BDE" w:rsidRDefault="00CE0BDE">
      <w:r>
        <w:separator/>
      </w:r>
    </w:p>
  </w:endnote>
  <w:endnote w:type="continuationSeparator" w:id="0">
    <w:p w14:paraId="6FBDB2E0" w14:textId="77777777" w:rsidR="00CE0BDE" w:rsidRDefault="00CE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A0D89" w14:textId="77777777" w:rsidR="00CE0BDE" w:rsidRDefault="00CE0BDE">
      <w:r>
        <w:separator/>
      </w:r>
    </w:p>
  </w:footnote>
  <w:footnote w:type="continuationSeparator" w:id="0">
    <w:p w14:paraId="3D9856B6" w14:textId="77777777" w:rsidR="00CE0BDE" w:rsidRDefault="00CE0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BBC5" w14:textId="77777777" w:rsidR="00ED0617" w:rsidRPr="00ED0617" w:rsidRDefault="00ED0617" w:rsidP="00ED0617">
    <w:pPr>
      <w:pStyle w:val="a5"/>
      <w:jc w:val="right"/>
      <w:rPr>
        <w:rFonts w:eastAsia="標楷體"/>
      </w:rPr>
    </w:pPr>
  </w:p>
  <w:p w14:paraId="5FFB5A05" w14:textId="77777777" w:rsidR="00ED0617" w:rsidRPr="00ED0617" w:rsidRDefault="00ED0617" w:rsidP="00ED0617">
    <w:pPr>
      <w:pStyle w:val="a5"/>
      <w:jc w:val="right"/>
      <w:rPr>
        <w:rFonts w:eastAsia="標楷體"/>
      </w:rPr>
    </w:pPr>
  </w:p>
  <w:p w14:paraId="48B94968" w14:textId="77777777" w:rsidR="00ED0617" w:rsidRPr="00ED0617" w:rsidRDefault="00ED0617" w:rsidP="00ED0617">
    <w:pPr>
      <w:pStyle w:val="a5"/>
      <w:jc w:val="right"/>
      <w:rPr>
        <w:rFonts w:eastAsia="標楷體"/>
      </w:rPr>
    </w:pPr>
  </w:p>
  <w:p w14:paraId="07420196" w14:textId="77777777" w:rsidR="00ED0617" w:rsidRPr="00ED0617" w:rsidRDefault="00ED0617" w:rsidP="00ED0617">
    <w:pPr>
      <w:pStyle w:val="a5"/>
      <w:jc w:val="right"/>
      <w:rPr>
        <w:rFonts w:eastAsia="標楷體"/>
      </w:rPr>
    </w:pPr>
  </w:p>
  <w:p w14:paraId="0A439310" w14:textId="77777777" w:rsidR="00ED0617" w:rsidRPr="00ED0617" w:rsidRDefault="00ED0617" w:rsidP="00ED0617">
    <w:pPr>
      <w:pStyle w:val="a5"/>
      <w:wordWrap w:val="0"/>
      <w:jc w:val="right"/>
      <w:rPr>
        <w:rFonts w:eastAsia="標楷體"/>
      </w:rPr>
    </w:pPr>
    <w:r w:rsidRPr="00ED0617">
      <w:rPr>
        <w:rFonts w:eastAsia="標楷體"/>
      </w:rPr>
      <w:t>11</w:t>
    </w:r>
    <w:r w:rsidR="002E1C78">
      <w:rPr>
        <w:rFonts w:eastAsia="標楷體" w:hint="eastAsia"/>
      </w:rPr>
      <w:t>3</w:t>
    </w:r>
    <w:r w:rsidRPr="00ED0617">
      <w:rPr>
        <w:rFonts w:eastAsia="標楷體"/>
      </w:rPr>
      <w:t>.0</w:t>
    </w:r>
    <w:r w:rsidR="002E1C78">
      <w:rPr>
        <w:rFonts w:eastAsia="標楷體" w:hint="eastAsia"/>
      </w:rPr>
      <w:t>2</w:t>
    </w:r>
    <w:r w:rsidRPr="00ED0617">
      <w:rPr>
        <w:rFonts w:eastAsia="標楷體"/>
      </w:rPr>
      <w:t xml:space="preserve"> </w:t>
    </w:r>
    <w:r w:rsidRPr="00ED0617">
      <w:rPr>
        <w:rFonts w:eastAsia="標楷體"/>
      </w:rPr>
      <w:t>版本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D1392"/>
    <w:multiLevelType w:val="hybridMultilevel"/>
    <w:tmpl w:val="D340C9B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D211FBD"/>
    <w:multiLevelType w:val="hybridMultilevel"/>
    <w:tmpl w:val="59C40F44"/>
    <w:lvl w:ilvl="0" w:tplc="F606E5FA">
      <w:start w:val="1"/>
      <w:numFmt w:val="taiwaneseCountingThousand"/>
      <w:lvlText w:val="（%1）"/>
      <w:lvlJc w:val="left"/>
      <w:pPr>
        <w:ind w:left="11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" w15:restartNumberingAfterBreak="0">
    <w:nsid w:val="26C04352"/>
    <w:multiLevelType w:val="hybridMultilevel"/>
    <w:tmpl w:val="BE8C82EC"/>
    <w:lvl w:ilvl="0" w:tplc="C01442A6">
      <w:start w:val="1"/>
      <w:numFmt w:val="taiwaneseCountingThousand"/>
      <w:lvlText w:val="（%1）"/>
      <w:lvlJc w:val="left"/>
      <w:pPr>
        <w:ind w:left="1835" w:hanging="855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3" w15:restartNumberingAfterBreak="0">
    <w:nsid w:val="3E726A48"/>
    <w:multiLevelType w:val="hybridMultilevel"/>
    <w:tmpl w:val="46F0C74C"/>
    <w:lvl w:ilvl="0" w:tplc="C01442A6">
      <w:start w:val="1"/>
      <w:numFmt w:val="taiwaneseCountingThousand"/>
      <w:lvlText w:val="（%1）"/>
      <w:lvlJc w:val="left"/>
      <w:pPr>
        <w:ind w:left="1044" w:hanging="48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47FA0379"/>
    <w:multiLevelType w:val="hybridMultilevel"/>
    <w:tmpl w:val="95DA6496"/>
    <w:lvl w:ilvl="0" w:tplc="98AEEBE0">
      <w:start w:val="1"/>
      <w:numFmt w:val="taiwaneseCountingThousand"/>
      <w:lvlText w:val="（%1）"/>
      <w:lvlJc w:val="left"/>
      <w:pPr>
        <w:ind w:left="1835" w:hanging="855"/>
      </w:pPr>
      <w:rPr>
        <w:rFonts w:ascii="Calibri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0" w:hanging="480"/>
      </w:pPr>
    </w:lvl>
    <w:lvl w:ilvl="2" w:tplc="0409001B" w:tentative="1">
      <w:start w:val="1"/>
      <w:numFmt w:val="lowerRoman"/>
      <w:lvlText w:val="%3."/>
      <w:lvlJc w:val="right"/>
      <w:pPr>
        <w:ind w:left="2420" w:hanging="480"/>
      </w:pPr>
    </w:lvl>
    <w:lvl w:ilvl="3" w:tplc="0409000F" w:tentative="1">
      <w:start w:val="1"/>
      <w:numFmt w:val="decimal"/>
      <w:lvlText w:val="%4."/>
      <w:lvlJc w:val="left"/>
      <w:pPr>
        <w:ind w:left="29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0" w:hanging="480"/>
      </w:pPr>
    </w:lvl>
    <w:lvl w:ilvl="5" w:tplc="0409001B" w:tentative="1">
      <w:start w:val="1"/>
      <w:numFmt w:val="lowerRoman"/>
      <w:lvlText w:val="%6."/>
      <w:lvlJc w:val="right"/>
      <w:pPr>
        <w:ind w:left="3860" w:hanging="480"/>
      </w:pPr>
    </w:lvl>
    <w:lvl w:ilvl="6" w:tplc="0409000F" w:tentative="1">
      <w:start w:val="1"/>
      <w:numFmt w:val="decimal"/>
      <w:lvlText w:val="%7."/>
      <w:lvlJc w:val="left"/>
      <w:pPr>
        <w:ind w:left="43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0" w:hanging="480"/>
      </w:pPr>
    </w:lvl>
    <w:lvl w:ilvl="8" w:tplc="0409001B" w:tentative="1">
      <w:start w:val="1"/>
      <w:numFmt w:val="lowerRoman"/>
      <w:lvlText w:val="%9."/>
      <w:lvlJc w:val="right"/>
      <w:pPr>
        <w:ind w:left="5300" w:hanging="480"/>
      </w:pPr>
    </w:lvl>
  </w:abstractNum>
  <w:abstractNum w:abstractNumId="5" w15:restartNumberingAfterBreak="0">
    <w:nsid w:val="58CC5287"/>
    <w:multiLevelType w:val="hybridMultilevel"/>
    <w:tmpl w:val="93FE0EA6"/>
    <w:lvl w:ilvl="0" w:tplc="DC24D0AC">
      <w:start w:val="1"/>
      <w:numFmt w:val="taiwaneseCountingThousand"/>
      <w:lvlText w:val="%1、"/>
      <w:lvlJc w:val="left"/>
      <w:pPr>
        <w:tabs>
          <w:tab w:val="num" w:pos="564"/>
        </w:tabs>
        <w:ind w:left="564" w:hanging="564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D3305E8"/>
    <w:multiLevelType w:val="hybridMultilevel"/>
    <w:tmpl w:val="955C4E5A"/>
    <w:lvl w:ilvl="0" w:tplc="2AF8CC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49557E2"/>
    <w:multiLevelType w:val="hybridMultilevel"/>
    <w:tmpl w:val="FE4443F6"/>
    <w:lvl w:ilvl="0" w:tplc="BEF8BECA">
      <w:start w:val="1"/>
      <w:numFmt w:val="taiwaneseCountingThousand"/>
      <w:lvlText w:val="（%1）"/>
      <w:lvlJc w:val="left"/>
      <w:pPr>
        <w:tabs>
          <w:tab w:val="num" w:pos="1128"/>
        </w:tabs>
        <w:ind w:left="1128" w:hanging="84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144046"/>
    <w:multiLevelType w:val="hybridMultilevel"/>
    <w:tmpl w:val="478C3BFA"/>
    <w:lvl w:ilvl="0" w:tplc="7810929C">
      <w:start w:val="1"/>
      <w:numFmt w:val="taiwaneseCountingThousand"/>
      <w:lvlText w:val="（%1）"/>
      <w:lvlJc w:val="left"/>
      <w:pPr>
        <w:ind w:left="1135" w:hanging="855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653"/>
    <w:rsid w:val="00015C49"/>
    <w:rsid w:val="00055137"/>
    <w:rsid w:val="00055BFF"/>
    <w:rsid w:val="00066962"/>
    <w:rsid w:val="0008215F"/>
    <w:rsid w:val="00086C97"/>
    <w:rsid w:val="00092574"/>
    <w:rsid w:val="000928AB"/>
    <w:rsid w:val="000A14D2"/>
    <w:rsid w:val="000A40B4"/>
    <w:rsid w:val="000A63B7"/>
    <w:rsid w:val="000A7CE8"/>
    <w:rsid w:val="000D49F5"/>
    <w:rsid w:val="001175CC"/>
    <w:rsid w:val="001322C8"/>
    <w:rsid w:val="00142FFF"/>
    <w:rsid w:val="00163C62"/>
    <w:rsid w:val="00165DDC"/>
    <w:rsid w:val="00167BF2"/>
    <w:rsid w:val="0017377B"/>
    <w:rsid w:val="00176DB6"/>
    <w:rsid w:val="001775BC"/>
    <w:rsid w:val="0018226E"/>
    <w:rsid w:val="001863BD"/>
    <w:rsid w:val="001B2E47"/>
    <w:rsid w:val="001C61E9"/>
    <w:rsid w:val="00206363"/>
    <w:rsid w:val="0022351E"/>
    <w:rsid w:val="00231BAC"/>
    <w:rsid w:val="0023339E"/>
    <w:rsid w:val="00255E2A"/>
    <w:rsid w:val="00266E36"/>
    <w:rsid w:val="00275F90"/>
    <w:rsid w:val="002A6520"/>
    <w:rsid w:val="002B4EFC"/>
    <w:rsid w:val="002B78E3"/>
    <w:rsid w:val="002E1C78"/>
    <w:rsid w:val="002E5A66"/>
    <w:rsid w:val="002F2BB7"/>
    <w:rsid w:val="00382B22"/>
    <w:rsid w:val="0039222F"/>
    <w:rsid w:val="003A5797"/>
    <w:rsid w:val="003B7C31"/>
    <w:rsid w:val="003D4354"/>
    <w:rsid w:val="003F2930"/>
    <w:rsid w:val="00430138"/>
    <w:rsid w:val="004521D4"/>
    <w:rsid w:val="0045477E"/>
    <w:rsid w:val="00475DED"/>
    <w:rsid w:val="00486CFD"/>
    <w:rsid w:val="00494D13"/>
    <w:rsid w:val="004C5D17"/>
    <w:rsid w:val="004D5615"/>
    <w:rsid w:val="004D675F"/>
    <w:rsid w:val="004E3358"/>
    <w:rsid w:val="004E5B55"/>
    <w:rsid w:val="00505081"/>
    <w:rsid w:val="005069B2"/>
    <w:rsid w:val="00567E34"/>
    <w:rsid w:val="0057773B"/>
    <w:rsid w:val="00585A6F"/>
    <w:rsid w:val="005A006B"/>
    <w:rsid w:val="005A3816"/>
    <w:rsid w:val="005A5FDE"/>
    <w:rsid w:val="005A6163"/>
    <w:rsid w:val="005A6EE2"/>
    <w:rsid w:val="005E787A"/>
    <w:rsid w:val="005F3805"/>
    <w:rsid w:val="00605E08"/>
    <w:rsid w:val="00610BFA"/>
    <w:rsid w:val="00617C88"/>
    <w:rsid w:val="006253D1"/>
    <w:rsid w:val="00625828"/>
    <w:rsid w:val="00626FBC"/>
    <w:rsid w:val="00660E22"/>
    <w:rsid w:val="0068223E"/>
    <w:rsid w:val="006B4617"/>
    <w:rsid w:val="006C64E2"/>
    <w:rsid w:val="006D221D"/>
    <w:rsid w:val="006F2F23"/>
    <w:rsid w:val="00703DCC"/>
    <w:rsid w:val="00705DE6"/>
    <w:rsid w:val="0071197E"/>
    <w:rsid w:val="00755A44"/>
    <w:rsid w:val="00763051"/>
    <w:rsid w:val="007A6581"/>
    <w:rsid w:val="007C50D0"/>
    <w:rsid w:val="008030A0"/>
    <w:rsid w:val="0081376A"/>
    <w:rsid w:val="0083722B"/>
    <w:rsid w:val="0085043D"/>
    <w:rsid w:val="008608FA"/>
    <w:rsid w:val="008836CA"/>
    <w:rsid w:val="00896D7E"/>
    <w:rsid w:val="008A3C98"/>
    <w:rsid w:val="008D0A56"/>
    <w:rsid w:val="008D5071"/>
    <w:rsid w:val="008E1526"/>
    <w:rsid w:val="008E5368"/>
    <w:rsid w:val="008F5DFA"/>
    <w:rsid w:val="009158B5"/>
    <w:rsid w:val="00925F9F"/>
    <w:rsid w:val="0093431F"/>
    <w:rsid w:val="00964ED4"/>
    <w:rsid w:val="009836D9"/>
    <w:rsid w:val="009A25AA"/>
    <w:rsid w:val="009C234E"/>
    <w:rsid w:val="009F13CB"/>
    <w:rsid w:val="009F69D8"/>
    <w:rsid w:val="00A061EE"/>
    <w:rsid w:val="00A202B4"/>
    <w:rsid w:val="00A25DE5"/>
    <w:rsid w:val="00A31399"/>
    <w:rsid w:val="00A46878"/>
    <w:rsid w:val="00A54CED"/>
    <w:rsid w:val="00A55067"/>
    <w:rsid w:val="00A66BD5"/>
    <w:rsid w:val="00A82C3A"/>
    <w:rsid w:val="00A93653"/>
    <w:rsid w:val="00A94D72"/>
    <w:rsid w:val="00AA264E"/>
    <w:rsid w:val="00AA354C"/>
    <w:rsid w:val="00AB3678"/>
    <w:rsid w:val="00AC507D"/>
    <w:rsid w:val="00AD097D"/>
    <w:rsid w:val="00AD5269"/>
    <w:rsid w:val="00B011FE"/>
    <w:rsid w:val="00B049E3"/>
    <w:rsid w:val="00B1142D"/>
    <w:rsid w:val="00B3143E"/>
    <w:rsid w:val="00B416FF"/>
    <w:rsid w:val="00B503F6"/>
    <w:rsid w:val="00B56647"/>
    <w:rsid w:val="00B92D1F"/>
    <w:rsid w:val="00B94D94"/>
    <w:rsid w:val="00BB33A9"/>
    <w:rsid w:val="00BC0750"/>
    <w:rsid w:val="00BD7EAA"/>
    <w:rsid w:val="00BF2BF4"/>
    <w:rsid w:val="00C20823"/>
    <w:rsid w:val="00C26D19"/>
    <w:rsid w:val="00C450BC"/>
    <w:rsid w:val="00C616F0"/>
    <w:rsid w:val="00C6711E"/>
    <w:rsid w:val="00C9450E"/>
    <w:rsid w:val="00C94763"/>
    <w:rsid w:val="00CA38FA"/>
    <w:rsid w:val="00CB560E"/>
    <w:rsid w:val="00CB6470"/>
    <w:rsid w:val="00CB7C8A"/>
    <w:rsid w:val="00CD3D65"/>
    <w:rsid w:val="00CE0BDE"/>
    <w:rsid w:val="00CE2860"/>
    <w:rsid w:val="00CE399E"/>
    <w:rsid w:val="00CE4D6F"/>
    <w:rsid w:val="00D502D8"/>
    <w:rsid w:val="00D77FC2"/>
    <w:rsid w:val="00D956ED"/>
    <w:rsid w:val="00DB4BCC"/>
    <w:rsid w:val="00DC554B"/>
    <w:rsid w:val="00DE6F0E"/>
    <w:rsid w:val="00DF2EBF"/>
    <w:rsid w:val="00DF5A26"/>
    <w:rsid w:val="00E02CA8"/>
    <w:rsid w:val="00E0351F"/>
    <w:rsid w:val="00E03A16"/>
    <w:rsid w:val="00E065E2"/>
    <w:rsid w:val="00E27B88"/>
    <w:rsid w:val="00E50594"/>
    <w:rsid w:val="00E51A67"/>
    <w:rsid w:val="00E572B3"/>
    <w:rsid w:val="00E603BD"/>
    <w:rsid w:val="00EA49A4"/>
    <w:rsid w:val="00EC2096"/>
    <w:rsid w:val="00EC31A2"/>
    <w:rsid w:val="00EC6F2B"/>
    <w:rsid w:val="00ED0617"/>
    <w:rsid w:val="00EF427E"/>
    <w:rsid w:val="00F072DE"/>
    <w:rsid w:val="00F14342"/>
    <w:rsid w:val="00F3317F"/>
    <w:rsid w:val="00F33EDF"/>
    <w:rsid w:val="00F37DCF"/>
    <w:rsid w:val="00F530BE"/>
    <w:rsid w:val="00F5452D"/>
    <w:rsid w:val="00F62B24"/>
    <w:rsid w:val="00FA04BB"/>
    <w:rsid w:val="00FB4055"/>
    <w:rsid w:val="00FD5DD6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3D6705"/>
  <w15:chartTrackingRefBased/>
  <w15:docId w15:val="{3FC545FA-9C69-4AE4-90A5-60AC6CEC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365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3653"/>
    <w:rPr>
      <w:rFonts w:ascii="標楷體" w:eastAsia="標楷體"/>
      <w:sz w:val="20"/>
      <w:szCs w:val="20"/>
    </w:rPr>
  </w:style>
  <w:style w:type="paragraph" w:styleId="a4">
    <w:name w:val="Date"/>
    <w:basedOn w:val="a"/>
    <w:next w:val="a"/>
    <w:rsid w:val="00A93653"/>
    <w:pPr>
      <w:jc w:val="right"/>
    </w:pPr>
    <w:rPr>
      <w:rFonts w:eastAsia="標楷體"/>
      <w:sz w:val="32"/>
      <w:szCs w:val="20"/>
    </w:rPr>
  </w:style>
  <w:style w:type="paragraph" w:styleId="a5">
    <w:name w:val="header"/>
    <w:basedOn w:val="a"/>
    <w:link w:val="a6"/>
    <w:rsid w:val="000D4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D49F5"/>
    <w:rPr>
      <w:kern w:val="2"/>
    </w:rPr>
  </w:style>
  <w:style w:type="paragraph" w:styleId="a7">
    <w:name w:val="footer"/>
    <w:basedOn w:val="a"/>
    <w:link w:val="a8"/>
    <w:rsid w:val="000D4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D49F5"/>
    <w:rPr>
      <w:kern w:val="2"/>
    </w:rPr>
  </w:style>
  <w:style w:type="character" w:styleId="a9">
    <w:name w:val="Hyperlink"/>
    <w:rsid w:val="000D49F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4763"/>
    <w:pPr>
      <w:ind w:leftChars="200" w:left="480"/>
    </w:pPr>
    <w:rPr>
      <w:rFonts w:ascii="Calibri" w:hAnsi="Calibri"/>
      <w:szCs w:val="22"/>
    </w:rPr>
  </w:style>
  <w:style w:type="character" w:styleId="ab">
    <w:name w:val="FollowedHyperlink"/>
    <w:rsid w:val="00C94763"/>
    <w:rPr>
      <w:color w:val="954F72"/>
      <w:u w:val="single"/>
    </w:rPr>
  </w:style>
  <w:style w:type="paragraph" w:styleId="ac">
    <w:name w:val="Balloon Text"/>
    <w:basedOn w:val="a"/>
    <w:link w:val="ad"/>
    <w:rsid w:val="00763051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rsid w:val="00763051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8608FA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E60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syhsu@kmu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smetics.kmu.edu.tw/index.php/zh-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>KMU</Company>
  <LinksUpToDate>false</LinksUpToDate>
  <CharactersWithSpaces>644</CharactersWithSpaces>
  <SharedDoc>false</SharedDoc>
  <HLinks>
    <vt:vector size="12" baseType="variant">
      <vt:variant>
        <vt:i4>2687042</vt:i4>
      </vt:variant>
      <vt:variant>
        <vt:i4>3</vt:i4>
      </vt:variant>
      <vt:variant>
        <vt:i4>0</vt:i4>
      </vt:variant>
      <vt:variant>
        <vt:i4>5</vt:i4>
      </vt:variant>
      <vt:variant>
        <vt:lpwstr>mailto:clairekung@kmu.edu.tw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http://cpharmacy.kmu.edu.tw/index.php/zh-TW/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高雄醫學大學藥學院香粧品學系第五次公開徵求</dc:title>
  <dc:subject/>
  <dc:creator>Pei-Yu Wu</dc:creator>
  <cp:keywords/>
  <cp:lastModifiedBy>cassy hsu</cp:lastModifiedBy>
  <cp:revision>2</cp:revision>
  <cp:lastPrinted>2024-02-26T02:17:00Z</cp:lastPrinted>
  <dcterms:created xsi:type="dcterms:W3CDTF">2024-04-17T02:22:00Z</dcterms:created>
  <dcterms:modified xsi:type="dcterms:W3CDTF">2024-04-17T02:22:00Z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7713fa0dc7dbd2894912730a569304f658f339f7605227f5ec992bd44847292f</vt:lpwstr>
  </property>
</Properties>
</file>